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CEF6B" w14:textId="77777777" w:rsidR="00BF0DFF" w:rsidRDefault="00BF0DFF" w:rsidP="00BF0DFF">
      <w:pPr>
        <w:spacing w:before="100" w:beforeAutospacing="1" w:after="100" w:afterAutospacing="1" w:line="240" w:lineRule="auto"/>
        <w:outlineLvl w:val="2"/>
        <w:rPr>
          <w:rFonts w:ascii="Times New Roman" w:eastAsia="Times New Roman" w:hAnsi="Times New Roman" w:cs="Times New Roman"/>
          <w:b/>
          <w:bCs/>
          <w:kern w:val="0"/>
          <w:sz w:val="27"/>
          <w:szCs w:val="27"/>
          <w:lang w:eastAsia="en-IE"/>
          <w14:ligatures w14:val="none"/>
        </w:rPr>
      </w:pPr>
      <w:r w:rsidRPr="00BF0DFF">
        <w:rPr>
          <w:rFonts w:ascii="Times New Roman" w:eastAsia="Times New Roman" w:hAnsi="Times New Roman" w:cs="Times New Roman"/>
          <w:b/>
          <w:bCs/>
          <w:kern w:val="0"/>
          <w:sz w:val="27"/>
          <w:szCs w:val="27"/>
          <w:lang w:eastAsia="en-IE"/>
          <w14:ligatures w14:val="none"/>
        </w:rPr>
        <w:t xml:space="preserve">Case Study: </w:t>
      </w:r>
    </w:p>
    <w:p w14:paraId="2BC1929A" w14:textId="3513B469" w:rsidR="00BF0DFF" w:rsidRPr="00BF0DFF" w:rsidRDefault="00BF0DFF" w:rsidP="00BF0DFF">
      <w:pPr>
        <w:spacing w:before="100" w:beforeAutospacing="1" w:after="100" w:afterAutospacing="1" w:line="240" w:lineRule="auto"/>
        <w:outlineLvl w:val="2"/>
        <w:rPr>
          <w:rFonts w:ascii="Times New Roman" w:eastAsia="Times New Roman" w:hAnsi="Times New Roman" w:cs="Times New Roman"/>
          <w:b/>
          <w:bCs/>
          <w:kern w:val="0"/>
          <w:sz w:val="18"/>
          <w:szCs w:val="18"/>
          <w:lang w:eastAsia="en-IE"/>
          <w14:ligatures w14:val="none"/>
        </w:rPr>
      </w:pPr>
      <w:r w:rsidRPr="00BF0DFF">
        <w:rPr>
          <w:rFonts w:ascii="Times New Roman" w:eastAsia="Times New Roman" w:hAnsi="Times New Roman" w:cs="Times New Roman"/>
          <w:b/>
          <w:bCs/>
          <w:kern w:val="0"/>
          <w:sz w:val="27"/>
          <w:szCs w:val="27"/>
          <w:lang w:eastAsia="en-IE"/>
          <w14:ligatures w14:val="none"/>
        </w:rPr>
        <w:t>Ethical Selling in Action – Patagonia’s Commitment to Transparency</w:t>
      </w:r>
      <w:r>
        <w:rPr>
          <w:rFonts w:ascii="Times New Roman" w:eastAsia="Times New Roman" w:hAnsi="Times New Roman" w:cs="Times New Roman"/>
          <w:b/>
          <w:bCs/>
          <w:kern w:val="0"/>
          <w:sz w:val="27"/>
          <w:szCs w:val="27"/>
          <w:lang w:eastAsia="en-IE"/>
          <w14:ligatures w14:val="none"/>
        </w:rPr>
        <w:t xml:space="preserve"> </w:t>
      </w:r>
      <w:proofErr w:type="gramStart"/>
      <w:r>
        <w:rPr>
          <w:rFonts w:ascii="Times New Roman" w:eastAsia="Times New Roman" w:hAnsi="Times New Roman" w:cs="Times New Roman"/>
          <w:b/>
          <w:bCs/>
          <w:kern w:val="0"/>
          <w:sz w:val="27"/>
          <w:szCs w:val="27"/>
          <w:lang w:eastAsia="en-IE"/>
          <w14:ligatures w14:val="none"/>
        </w:rPr>
        <w:t xml:space="preserve">   </w:t>
      </w:r>
      <w:r w:rsidRPr="00BF0DFF">
        <w:rPr>
          <w:rFonts w:ascii="Times New Roman" w:eastAsia="Times New Roman" w:hAnsi="Times New Roman" w:cs="Times New Roman"/>
          <w:b/>
          <w:bCs/>
          <w:kern w:val="0"/>
          <w:sz w:val="18"/>
          <w:szCs w:val="18"/>
          <w:lang w:eastAsia="en-IE"/>
          <w14:ligatures w14:val="none"/>
        </w:rPr>
        <w:t>(</w:t>
      </w:r>
      <w:proofErr w:type="gramEnd"/>
      <w:r w:rsidRPr="00BF0DFF">
        <w:rPr>
          <w:rFonts w:ascii="Times New Roman" w:eastAsia="Times New Roman" w:hAnsi="Times New Roman" w:cs="Times New Roman"/>
          <w:b/>
          <w:bCs/>
          <w:kern w:val="0"/>
          <w:sz w:val="18"/>
          <w:szCs w:val="18"/>
          <w:lang w:eastAsia="en-IE"/>
          <w14:ligatures w14:val="none"/>
        </w:rPr>
        <w:t>Forbes December 2023)</w:t>
      </w:r>
    </w:p>
    <w:p w14:paraId="3C21E8E0" w14:textId="77777777" w:rsidR="00BF0DFF" w:rsidRPr="00BF0DFF" w:rsidRDefault="00BF0DFF" w:rsidP="00BF0DFF">
      <w:pPr>
        <w:spacing w:before="100" w:beforeAutospacing="1" w:after="100" w:afterAutospacing="1" w:line="240" w:lineRule="auto"/>
        <w:outlineLvl w:val="3"/>
        <w:rPr>
          <w:rFonts w:eastAsia="Times New Roman" w:cs="Times New Roman"/>
          <w:b/>
          <w:bCs/>
          <w:kern w:val="0"/>
          <w:sz w:val="24"/>
          <w:szCs w:val="24"/>
          <w:lang w:eastAsia="en-IE"/>
          <w14:ligatures w14:val="none"/>
        </w:rPr>
      </w:pPr>
      <w:r w:rsidRPr="00BF0DFF">
        <w:rPr>
          <w:rFonts w:eastAsia="Times New Roman" w:cs="Times New Roman"/>
          <w:b/>
          <w:bCs/>
          <w:kern w:val="0"/>
          <w:sz w:val="24"/>
          <w:szCs w:val="24"/>
          <w:lang w:eastAsia="en-IE"/>
          <w14:ligatures w14:val="none"/>
        </w:rPr>
        <w:t>Background</w:t>
      </w:r>
    </w:p>
    <w:p w14:paraId="7BEFA56D" w14:textId="77777777" w:rsidR="00BF0DFF" w:rsidRPr="00BF0DFF" w:rsidRDefault="00BF0DFF" w:rsidP="00BF0DFF">
      <w:p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Patagonia, a well-known outdoor clothing and gear company, has built its brand on ethical business practices, environmental responsibility, and customer trust. The company’s commitment to sustainability extends beyond its products to how it engages with customers and sells its goods.</w:t>
      </w:r>
    </w:p>
    <w:p w14:paraId="33AA2E73" w14:textId="77777777" w:rsidR="00BF0DFF" w:rsidRPr="00BF0DFF" w:rsidRDefault="00BF0DFF" w:rsidP="00BF0DFF">
      <w:pPr>
        <w:spacing w:before="100" w:beforeAutospacing="1" w:after="100" w:afterAutospacing="1" w:line="240" w:lineRule="auto"/>
        <w:outlineLvl w:val="3"/>
        <w:rPr>
          <w:rFonts w:eastAsia="Times New Roman" w:cs="Times New Roman"/>
          <w:b/>
          <w:bCs/>
          <w:kern w:val="0"/>
          <w:sz w:val="24"/>
          <w:szCs w:val="24"/>
          <w:lang w:eastAsia="en-IE"/>
          <w14:ligatures w14:val="none"/>
        </w:rPr>
      </w:pPr>
      <w:r w:rsidRPr="00BF0DFF">
        <w:rPr>
          <w:rFonts w:eastAsia="Times New Roman" w:cs="Times New Roman"/>
          <w:b/>
          <w:bCs/>
          <w:kern w:val="0"/>
          <w:sz w:val="24"/>
          <w:szCs w:val="24"/>
          <w:lang w:eastAsia="en-IE"/>
          <w14:ligatures w14:val="none"/>
        </w:rPr>
        <w:t>Challenge</w:t>
      </w:r>
    </w:p>
    <w:p w14:paraId="22C4C254" w14:textId="77777777" w:rsidR="00BF0DFF" w:rsidRPr="00BF0DFF" w:rsidRDefault="00BF0DFF" w:rsidP="00BF0DFF">
      <w:p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As consumer awareness of sustainability and ethical business practices increased, Patagonia faced a dilemma: How could they continue to sell their products while staying true to their values of environmental and social responsibility?</w:t>
      </w:r>
    </w:p>
    <w:p w14:paraId="715FCE1B" w14:textId="77777777" w:rsidR="00BF0DFF" w:rsidRPr="00BF0DFF" w:rsidRDefault="00BF0DFF" w:rsidP="00BF0DFF">
      <w:p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Many businesses rely on aggressive sales tactics to drive revenue, but Patagonia chose a different path—ethical selling based on transparency, honesty, and long-term value for both the customer and the planet.</w:t>
      </w:r>
    </w:p>
    <w:p w14:paraId="0372C77E" w14:textId="77777777" w:rsidR="00BF0DFF" w:rsidRPr="00BF0DFF" w:rsidRDefault="00BF0DFF" w:rsidP="00BF0DFF">
      <w:pPr>
        <w:spacing w:before="100" w:beforeAutospacing="1" w:after="100" w:afterAutospacing="1" w:line="240" w:lineRule="auto"/>
        <w:outlineLvl w:val="3"/>
        <w:rPr>
          <w:rFonts w:eastAsia="Times New Roman" w:cs="Times New Roman"/>
          <w:b/>
          <w:bCs/>
          <w:kern w:val="0"/>
          <w:sz w:val="24"/>
          <w:szCs w:val="24"/>
          <w:lang w:eastAsia="en-IE"/>
          <w14:ligatures w14:val="none"/>
        </w:rPr>
      </w:pPr>
      <w:r w:rsidRPr="00BF0DFF">
        <w:rPr>
          <w:rFonts w:eastAsia="Times New Roman" w:cs="Times New Roman"/>
          <w:b/>
          <w:bCs/>
          <w:kern w:val="0"/>
          <w:sz w:val="24"/>
          <w:szCs w:val="24"/>
          <w:lang w:eastAsia="en-IE"/>
          <w14:ligatures w14:val="none"/>
        </w:rPr>
        <w:t>Ethical Selling Approach</w:t>
      </w:r>
    </w:p>
    <w:p w14:paraId="655BCC9E" w14:textId="77777777" w:rsidR="00BF0DFF" w:rsidRPr="00BF0DFF" w:rsidRDefault="00BF0DFF" w:rsidP="00BF0DFF">
      <w:pPr>
        <w:numPr>
          <w:ilvl w:val="0"/>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b/>
          <w:bCs/>
          <w:kern w:val="0"/>
          <w:sz w:val="24"/>
          <w:szCs w:val="24"/>
          <w:lang w:eastAsia="en-IE"/>
          <w14:ligatures w14:val="none"/>
        </w:rPr>
        <w:t>Transparency in Marketing</w:t>
      </w:r>
    </w:p>
    <w:p w14:paraId="0DC5AACF" w14:textId="77777777" w:rsidR="00BF0DFF" w:rsidRPr="00BF0DFF" w:rsidRDefault="00BF0DFF" w:rsidP="00BF0DFF">
      <w:pPr>
        <w:numPr>
          <w:ilvl w:val="1"/>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Patagonia launched the “Don’t Buy This Jacket” campaign, urging consumers to reconsider unnecessary purchases and only buy what they truly needed.</w:t>
      </w:r>
    </w:p>
    <w:p w14:paraId="73367FC4" w14:textId="77777777" w:rsidR="00BF0DFF" w:rsidRPr="00BF0DFF" w:rsidRDefault="00BF0DFF" w:rsidP="00BF0DFF">
      <w:pPr>
        <w:numPr>
          <w:ilvl w:val="1"/>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The company provided detailed information on its supply chain, manufacturing processes, and environmental impact to help customers make informed decisions.</w:t>
      </w:r>
    </w:p>
    <w:p w14:paraId="0CD087BB" w14:textId="77777777" w:rsidR="00BF0DFF" w:rsidRPr="00BF0DFF" w:rsidRDefault="00BF0DFF" w:rsidP="00BF0DFF">
      <w:pPr>
        <w:numPr>
          <w:ilvl w:val="0"/>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b/>
          <w:bCs/>
          <w:kern w:val="0"/>
          <w:sz w:val="24"/>
          <w:szCs w:val="24"/>
          <w:lang w:eastAsia="en-IE"/>
          <w14:ligatures w14:val="none"/>
        </w:rPr>
        <w:t>Authentic Storytelling</w:t>
      </w:r>
    </w:p>
    <w:p w14:paraId="36F3B86C" w14:textId="77777777" w:rsidR="00BF0DFF" w:rsidRPr="00BF0DFF" w:rsidRDefault="00BF0DFF" w:rsidP="00BF0DFF">
      <w:pPr>
        <w:numPr>
          <w:ilvl w:val="1"/>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Patagonia highlights real customer stories and employees’ experiences to showcase the true benefits of their products.</w:t>
      </w:r>
    </w:p>
    <w:p w14:paraId="3EF6D682" w14:textId="77777777" w:rsidR="00BF0DFF" w:rsidRPr="00BF0DFF" w:rsidRDefault="00BF0DFF" w:rsidP="00BF0DFF">
      <w:pPr>
        <w:numPr>
          <w:ilvl w:val="1"/>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They focus on solving real problems for customers rather than manipulating them into purchasing unnecessary items.</w:t>
      </w:r>
    </w:p>
    <w:p w14:paraId="1E9019D0" w14:textId="77777777" w:rsidR="00BF0DFF" w:rsidRPr="00BF0DFF" w:rsidRDefault="00BF0DFF" w:rsidP="00BF0DFF">
      <w:pPr>
        <w:numPr>
          <w:ilvl w:val="0"/>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b/>
          <w:bCs/>
          <w:kern w:val="0"/>
          <w:sz w:val="24"/>
          <w:szCs w:val="24"/>
          <w:lang w:eastAsia="en-IE"/>
          <w14:ligatures w14:val="none"/>
        </w:rPr>
        <w:t>Fair Pricing and Value-Based Selling</w:t>
      </w:r>
    </w:p>
    <w:p w14:paraId="193AF936" w14:textId="77777777" w:rsidR="00BF0DFF" w:rsidRPr="00BF0DFF" w:rsidRDefault="00BF0DFF" w:rsidP="00BF0DFF">
      <w:pPr>
        <w:numPr>
          <w:ilvl w:val="1"/>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Instead of offering steep discounts that encourage impulse buying, Patagonia focuses on the durability and longevity of its products.</w:t>
      </w:r>
    </w:p>
    <w:p w14:paraId="06774C63" w14:textId="77777777" w:rsidR="00BF0DFF" w:rsidRPr="00BF0DFF" w:rsidRDefault="00BF0DFF" w:rsidP="00BF0DFF">
      <w:pPr>
        <w:numPr>
          <w:ilvl w:val="1"/>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Their “Worn Wear” initiative promotes second-hand purchases and repairs, encouraging customers to buy less and use their products longer.</w:t>
      </w:r>
    </w:p>
    <w:p w14:paraId="29BA152F" w14:textId="77777777" w:rsidR="00BF0DFF" w:rsidRPr="00BF0DFF" w:rsidRDefault="00BF0DFF" w:rsidP="00BF0DFF">
      <w:pPr>
        <w:numPr>
          <w:ilvl w:val="0"/>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b/>
          <w:bCs/>
          <w:kern w:val="0"/>
          <w:sz w:val="24"/>
          <w:szCs w:val="24"/>
          <w:lang w:eastAsia="en-IE"/>
          <w14:ligatures w14:val="none"/>
        </w:rPr>
        <w:t>Customer-Centric Approach</w:t>
      </w:r>
    </w:p>
    <w:p w14:paraId="62CB6DC9" w14:textId="77777777" w:rsidR="00BF0DFF" w:rsidRPr="00BF0DFF" w:rsidRDefault="00BF0DFF" w:rsidP="00BF0DFF">
      <w:pPr>
        <w:numPr>
          <w:ilvl w:val="1"/>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Sales staff are trained to educate customers on the best product for their needs rather than upselling.</w:t>
      </w:r>
    </w:p>
    <w:p w14:paraId="313F9D53" w14:textId="77777777" w:rsidR="00BF0DFF" w:rsidRDefault="00BF0DFF" w:rsidP="00BF0DFF">
      <w:pPr>
        <w:numPr>
          <w:ilvl w:val="1"/>
          <w:numId w:val="1"/>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Patagonia offers generous return policies, ensuring that customers feel confident in their purchases.</w:t>
      </w:r>
    </w:p>
    <w:p w14:paraId="350E683B" w14:textId="77777777" w:rsidR="00BF0DFF" w:rsidRPr="00BF0DFF" w:rsidRDefault="00BF0DFF" w:rsidP="00BF0DFF">
      <w:pPr>
        <w:numPr>
          <w:ilvl w:val="1"/>
          <w:numId w:val="1"/>
        </w:numPr>
        <w:spacing w:before="100" w:beforeAutospacing="1" w:after="100" w:afterAutospacing="1" w:line="240" w:lineRule="auto"/>
        <w:rPr>
          <w:rFonts w:eastAsia="Times New Roman" w:cs="Times New Roman"/>
          <w:kern w:val="0"/>
          <w:sz w:val="24"/>
          <w:szCs w:val="24"/>
          <w:lang w:eastAsia="en-IE"/>
          <w14:ligatures w14:val="none"/>
        </w:rPr>
      </w:pPr>
    </w:p>
    <w:p w14:paraId="708342CE" w14:textId="77777777" w:rsidR="00BF0DFF" w:rsidRPr="00BF0DFF" w:rsidRDefault="00BF0DFF" w:rsidP="00BF0DFF">
      <w:pPr>
        <w:spacing w:before="100" w:beforeAutospacing="1" w:after="100" w:afterAutospacing="1" w:line="240" w:lineRule="auto"/>
        <w:outlineLvl w:val="3"/>
        <w:rPr>
          <w:rFonts w:eastAsia="Times New Roman" w:cs="Times New Roman"/>
          <w:b/>
          <w:bCs/>
          <w:kern w:val="0"/>
          <w:sz w:val="24"/>
          <w:szCs w:val="24"/>
          <w:lang w:eastAsia="en-IE"/>
          <w14:ligatures w14:val="none"/>
        </w:rPr>
      </w:pPr>
      <w:r w:rsidRPr="00BF0DFF">
        <w:rPr>
          <w:rFonts w:eastAsia="Times New Roman" w:cs="Times New Roman"/>
          <w:b/>
          <w:bCs/>
          <w:kern w:val="0"/>
          <w:sz w:val="24"/>
          <w:szCs w:val="24"/>
          <w:lang w:eastAsia="en-IE"/>
          <w14:ligatures w14:val="none"/>
        </w:rPr>
        <w:lastRenderedPageBreak/>
        <w:t>Outcome</w:t>
      </w:r>
    </w:p>
    <w:p w14:paraId="76A6C7E0" w14:textId="77777777" w:rsidR="00BF0DFF" w:rsidRPr="00BF0DFF" w:rsidRDefault="00BF0DFF" w:rsidP="00BF0DFF">
      <w:pPr>
        <w:numPr>
          <w:ilvl w:val="0"/>
          <w:numId w:val="2"/>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Patagonia’s ethical selling approach strengthened customer trust and loyalty, leading to increased long-term sales and brand advocacy.</w:t>
      </w:r>
    </w:p>
    <w:p w14:paraId="774EE411" w14:textId="77777777" w:rsidR="00BF0DFF" w:rsidRPr="00BF0DFF" w:rsidRDefault="00BF0DFF" w:rsidP="00BF0DFF">
      <w:pPr>
        <w:numPr>
          <w:ilvl w:val="0"/>
          <w:numId w:val="2"/>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The company’s revenue grew despite its counterintuitive messaging, proving that ethical selling can be a sustainable and profitable business strategy.</w:t>
      </w:r>
    </w:p>
    <w:p w14:paraId="28905E95" w14:textId="77777777" w:rsidR="00BF0DFF" w:rsidRPr="00BF0DFF" w:rsidRDefault="00BF0DFF" w:rsidP="00BF0DFF">
      <w:pPr>
        <w:numPr>
          <w:ilvl w:val="0"/>
          <w:numId w:val="2"/>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kern w:val="0"/>
          <w:sz w:val="24"/>
          <w:szCs w:val="24"/>
          <w:lang w:eastAsia="en-IE"/>
          <w14:ligatures w14:val="none"/>
        </w:rPr>
        <w:t>Patagonia became a model for businesses that want to balance profitability with purpose.</w:t>
      </w:r>
    </w:p>
    <w:p w14:paraId="45893E17" w14:textId="77777777" w:rsidR="00BF0DFF" w:rsidRPr="00BF0DFF" w:rsidRDefault="00BF0DFF" w:rsidP="00BF0DFF">
      <w:pPr>
        <w:spacing w:before="100" w:beforeAutospacing="1" w:after="100" w:afterAutospacing="1" w:line="240" w:lineRule="auto"/>
        <w:outlineLvl w:val="3"/>
        <w:rPr>
          <w:rFonts w:eastAsia="Times New Roman" w:cs="Times New Roman"/>
          <w:b/>
          <w:bCs/>
          <w:kern w:val="0"/>
          <w:sz w:val="24"/>
          <w:szCs w:val="24"/>
          <w:lang w:eastAsia="en-IE"/>
          <w14:ligatures w14:val="none"/>
        </w:rPr>
      </w:pPr>
      <w:r w:rsidRPr="00BF0DFF">
        <w:rPr>
          <w:rFonts w:eastAsia="Times New Roman" w:cs="Times New Roman"/>
          <w:b/>
          <w:bCs/>
          <w:kern w:val="0"/>
          <w:sz w:val="24"/>
          <w:szCs w:val="24"/>
          <w:lang w:eastAsia="en-IE"/>
          <w14:ligatures w14:val="none"/>
        </w:rPr>
        <w:t>Key Takeaways for Ethical Selling</w:t>
      </w:r>
    </w:p>
    <w:p w14:paraId="3D1FC887" w14:textId="21EE90CB" w:rsidR="00BF0DFF" w:rsidRPr="00BF0DFF" w:rsidRDefault="00BF0DFF" w:rsidP="00BF0DFF">
      <w:pPr>
        <w:numPr>
          <w:ilvl w:val="0"/>
          <w:numId w:val="3"/>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b/>
          <w:bCs/>
          <w:kern w:val="0"/>
          <w:sz w:val="24"/>
          <w:szCs w:val="24"/>
          <w:lang w:eastAsia="en-IE"/>
          <w14:ligatures w14:val="none"/>
        </w:rPr>
        <w:t>Prioriti</w:t>
      </w:r>
      <w:r>
        <w:rPr>
          <w:rFonts w:eastAsia="Times New Roman" w:cs="Times New Roman"/>
          <w:b/>
          <w:bCs/>
          <w:kern w:val="0"/>
          <w:sz w:val="24"/>
          <w:szCs w:val="24"/>
          <w:lang w:eastAsia="en-IE"/>
          <w14:ligatures w14:val="none"/>
        </w:rPr>
        <w:t>s</w:t>
      </w:r>
      <w:r w:rsidRPr="00BF0DFF">
        <w:rPr>
          <w:rFonts w:eastAsia="Times New Roman" w:cs="Times New Roman"/>
          <w:b/>
          <w:bCs/>
          <w:kern w:val="0"/>
          <w:sz w:val="24"/>
          <w:szCs w:val="24"/>
          <w:lang w:eastAsia="en-IE"/>
          <w14:ligatures w14:val="none"/>
        </w:rPr>
        <w:t>e honesty and transparency</w:t>
      </w:r>
      <w:r w:rsidRPr="00BF0DFF">
        <w:rPr>
          <w:rFonts w:eastAsia="Times New Roman" w:cs="Times New Roman"/>
          <w:kern w:val="0"/>
          <w:sz w:val="24"/>
          <w:szCs w:val="24"/>
          <w:lang w:eastAsia="en-IE"/>
          <w14:ligatures w14:val="none"/>
        </w:rPr>
        <w:t xml:space="preserve"> in marketing and sales.</w:t>
      </w:r>
    </w:p>
    <w:p w14:paraId="075CCA86" w14:textId="77777777" w:rsidR="00BF0DFF" w:rsidRPr="00BF0DFF" w:rsidRDefault="00BF0DFF" w:rsidP="00BF0DFF">
      <w:pPr>
        <w:numPr>
          <w:ilvl w:val="0"/>
          <w:numId w:val="3"/>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b/>
          <w:bCs/>
          <w:kern w:val="0"/>
          <w:sz w:val="24"/>
          <w:szCs w:val="24"/>
          <w:lang w:eastAsia="en-IE"/>
          <w14:ligatures w14:val="none"/>
        </w:rPr>
        <w:t>Focus on long-term customer relationships</w:t>
      </w:r>
      <w:r w:rsidRPr="00BF0DFF">
        <w:rPr>
          <w:rFonts w:eastAsia="Times New Roman" w:cs="Times New Roman"/>
          <w:kern w:val="0"/>
          <w:sz w:val="24"/>
          <w:szCs w:val="24"/>
          <w:lang w:eastAsia="en-IE"/>
          <w14:ligatures w14:val="none"/>
        </w:rPr>
        <w:t xml:space="preserve"> rather than short-term gains.</w:t>
      </w:r>
    </w:p>
    <w:p w14:paraId="0DD2243D" w14:textId="77777777" w:rsidR="00BF0DFF" w:rsidRPr="00BF0DFF" w:rsidRDefault="00BF0DFF" w:rsidP="00BF0DFF">
      <w:pPr>
        <w:numPr>
          <w:ilvl w:val="0"/>
          <w:numId w:val="3"/>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b/>
          <w:bCs/>
          <w:kern w:val="0"/>
          <w:sz w:val="24"/>
          <w:szCs w:val="24"/>
          <w:lang w:eastAsia="en-IE"/>
          <w14:ligatures w14:val="none"/>
        </w:rPr>
        <w:t>Educate customers and provide real value</w:t>
      </w:r>
      <w:r w:rsidRPr="00BF0DFF">
        <w:rPr>
          <w:rFonts w:eastAsia="Times New Roman" w:cs="Times New Roman"/>
          <w:kern w:val="0"/>
          <w:sz w:val="24"/>
          <w:szCs w:val="24"/>
          <w:lang w:eastAsia="en-IE"/>
          <w14:ligatures w14:val="none"/>
        </w:rPr>
        <w:t xml:space="preserve"> instead of using pressure tactics.</w:t>
      </w:r>
    </w:p>
    <w:p w14:paraId="51C4FC6B" w14:textId="77777777" w:rsidR="00BF0DFF" w:rsidRDefault="00BF0DFF" w:rsidP="00BF0DFF">
      <w:pPr>
        <w:numPr>
          <w:ilvl w:val="0"/>
          <w:numId w:val="3"/>
        </w:numPr>
        <w:spacing w:before="100" w:beforeAutospacing="1" w:after="100" w:afterAutospacing="1" w:line="240" w:lineRule="auto"/>
        <w:rPr>
          <w:rFonts w:eastAsia="Times New Roman" w:cs="Times New Roman"/>
          <w:kern w:val="0"/>
          <w:sz w:val="24"/>
          <w:szCs w:val="24"/>
          <w:lang w:eastAsia="en-IE"/>
          <w14:ligatures w14:val="none"/>
        </w:rPr>
      </w:pPr>
      <w:r w:rsidRPr="00BF0DFF">
        <w:rPr>
          <w:rFonts w:eastAsia="Times New Roman" w:cs="Times New Roman"/>
          <w:b/>
          <w:bCs/>
          <w:kern w:val="0"/>
          <w:sz w:val="24"/>
          <w:szCs w:val="24"/>
          <w:lang w:eastAsia="en-IE"/>
          <w14:ligatures w14:val="none"/>
        </w:rPr>
        <w:t>Align sales strategies with core values</w:t>
      </w:r>
      <w:r w:rsidRPr="00BF0DFF">
        <w:rPr>
          <w:rFonts w:eastAsia="Times New Roman" w:cs="Times New Roman"/>
          <w:kern w:val="0"/>
          <w:sz w:val="24"/>
          <w:szCs w:val="24"/>
          <w:lang w:eastAsia="en-IE"/>
          <w14:ligatures w14:val="none"/>
        </w:rPr>
        <w:t xml:space="preserve"> to build a loyal and engaged customer base.</w:t>
      </w:r>
    </w:p>
    <w:p w14:paraId="0E841687" w14:textId="77777777" w:rsidR="00BF0DFF" w:rsidRDefault="00BF0DFF" w:rsidP="00BF0DFF">
      <w:pPr>
        <w:spacing w:before="100" w:beforeAutospacing="1" w:after="100" w:afterAutospacing="1" w:line="240" w:lineRule="auto"/>
        <w:rPr>
          <w:rFonts w:eastAsia="Times New Roman" w:cs="Times New Roman"/>
          <w:kern w:val="0"/>
          <w:sz w:val="24"/>
          <w:szCs w:val="24"/>
          <w:lang w:eastAsia="en-IE"/>
          <w14:ligatures w14:val="none"/>
        </w:rPr>
      </w:pPr>
    </w:p>
    <w:p w14:paraId="2BB22F42" w14:textId="50465BDB" w:rsidR="00BF0DFF" w:rsidRPr="00BF0DFF" w:rsidRDefault="00BF0DFF" w:rsidP="00BF0DFF">
      <w:pPr>
        <w:spacing w:before="100" w:beforeAutospacing="1" w:after="100" w:afterAutospacing="1" w:line="240" w:lineRule="auto"/>
        <w:rPr>
          <w:rFonts w:eastAsia="Times New Roman" w:cs="Times New Roman"/>
          <w:kern w:val="0"/>
          <w:sz w:val="24"/>
          <w:szCs w:val="24"/>
          <w:lang w:eastAsia="en-IE"/>
          <w14:ligatures w14:val="none"/>
        </w:rPr>
      </w:pPr>
      <w:r>
        <w:rPr>
          <w:rFonts w:eastAsia="Times New Roman" w:cs="Times New Roman"/>
          <w:kern w:val="0"/>
          <w:sz w:val="24"/>
          <w:szCs w:val="24"/>
          <w:lang w:eastAsia="en-IE"/>
          <w14:ligatures w14:val="none"/>
        </w:rPr>
        <w:t xml:space="preserve">As part of your self-directed learning, consider other case studies on ethical selling.  </w:t>
      </w:r>
    </w:p>
    <w:p w14:paraId="78FBD12E" w14:textId="77777777" w:rsidR="00030C75" w:rsidRPr="00BF0DFF" w:rsidRDefault="00030C75"/>
    <w:sectPr w:rsidR="00030C75" w:rsidRPr="00BF0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37769"/>
    <w:multiLevelType w:val="multilevel"/>
    <w:tmpl w:val="AAB4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C4DF7"/>
    <w:multiLevelType w:val="multilevel"/>
    <w:tmpl w:val="A02A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DC74A5"/>
    <w:multiLevelType w:val="multilevel"/>
    <w:tmpl w:val="759692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3769332">
    <w:abstractNumId w:val="2"/>
  </w:num>
  <w:num w:numId="2" w16cid:durableId="287511932">
    <w:abstractNumId w:val="0"/>
  </w:num>
  <w:num w:numId="3" w16cid:durableId="1279751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FF"/>
    <w:rsid w:val="00030C75"/>
    <w:rsid w:val="002B45F9"/>
    <w:rsid w:val="00BA0B9D"/>
    <w:rsid w:val="00BA14A9"/>
    <w:rsid w:val="00BF0DFF"/>
    <w:rsid w:val="00F258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10EC"/>
  <w15:chartTrackingRefBased/>
  <w15:docId w15:val="{B24E6EF6-992A-4005-8838-69837B75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DFF"/>
    <w:rPr>
      <w:rFonts w:eastAsiaTheme="majorEastAsia" w:cstheme="majorBidi"/>
      <w:color w:val="272727" w:themeColor="text1" w:themeTint="D8"/>
    </w:rPr>
  </w:style>
  <w:style w:type="paragraph" w:styleId="Title">
    <w:name w:val="Title"/>
    <w:basedOn w:val="Normal"/>
    <w:next w:val="Normal"/>
    <w:link w:val="TitleChar"/>
    <w:uiPriority w:val="10"/>
    <w:qFormat/>
    <w:rsid w:val="00BF0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DFF"/>
    <w:pPr>
      <w:spacing w:before="160"/>
      <w:jc w:val="center"/>
    </w:pPr>
    <w:rPr>
      <w:i/>
      <w:iCs/>
      <w:color w:val="404040" w:themeColor="text1" w:themeTint="BF"/>
    </w:rPr>
  </w:style>
  <w:style w:type="character" w:customStyle="1" w:styleId="QuoteChar">
    <w:name w:val="Quote Char"/>
    <w:basedOn w:val="DefaultParagraphFont"/>
    <w:link w:val="Quote"/>
    <w:uiPriority w:val="29"/>
    <w:rsid w:val="00BF0DFF"/>
    <w:rPr>
      <w:i/>
      <w:iCs/>
      <w:color w:val="404040" w:themeColor="text1" w:themeTint="BF"/>
    </w:rPr>
  </w:style>
  <w:style w:type="paragraph" w:styleId="ListParagraph">
    <w:name w:val="List Paragraph"/>
    <w:basedOn w:val="Normal"/>
    <w:uiPriority w:val="34"/>
    <w:qFormat/>
    <w:rsid w:val="00BF0DFF"/>
    <w:pPr>
      <w:ind w:left="720"/>
      <w:contextualSpacing/>
    </w:pPr>
  </w:style>
  <w:style w:type="character" w:styleId="IntenseEmphasis">
    <w:name w:val="Intense Emphasis"/>
    <w:basedOn w:val="DefaultParagraphFont"/>
    <w:uiPriority w:val="21"/>
    <w:qFormat/>
    <w:rsid w:val="00BF0DFF"/>
    <w:rPr>
      <w:i/>
      <w:iCs/>
      <w:color w:val="0F4761" w:themeColor="accent1" w:themeShade="BF"/>
    </w:rPr>
  </w:style>
  <w:style w:type="paragraph" w:styleId="IntenseQuote">
    <w:name w:val="Intense Quote"/>
    <w:basedOn w:val="Normal"/>
    <w:next w:val="Normal"/>
    <w:link w:val="IntenseQuoteChar"/>
    <w:uiPriority w:val="30"/>
    <w:qFormat/>
    <w:rsid w:val="00BF0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DFF"/>
    <w:rPr>
      <w:i/>
      <w:iCs/>
      <w:color w:val="0F4761" w:themeColor="accent1" w:themeShade="BF"/>
    </w:rPr>
  </w:style>
  <w:style w:type="character" w:styleId="IntenseReference">
    <w:name w:val="Intense Reference"/>
    <w:basedOn w:val="DefaultParagraphFont"/>
    <w:uiPriority w:val="32"/>
    <w:qFormat/>
    <w:rsid w:val="00BF0D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3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AD2EB72CD874C8428407BF61C5D87" ma:contentTypeVersion="13" ma:contentTypeDescription="Create a new document." ma:contentTypeScope="" ma:versionID="1438d95f226ffb67a950706b888c3a8c">
  <xsd:schema xmlns:xsd="http://www.w3.org/2001/XMLSchema" xmlns:xs="http://www.w3.org/2001/XMLSchema" xmlns:p="http://schemas.microsoft.com/office/2006/metadata/properties" xmlns:ns2="e363a621-307b-43c2-a8ac-b0c85add79ca" xmlns:ns3="d3f4835b-e0eb-46df-b912-57e4084c6aed" targetNamespace="http://schemas.microsoft.com/office/2006/metadata/properties" ma:root="true" ma:fieldsID="202daace81b12ffe5445a4dadbdfb1d2" ns2:_="" ns3:_="">
    <xsd:import namespace="e363a621-307b-43c2-a8ac-b0c85add79ca"/>
    <xsd:import namespace="d3f4835b-e0eb-46df-b912-57e4084c6ae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3a621-307b-43c2-a8ac-b0c85add79c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6d40ee-9ca5-4070-a052-1fce19d79a6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4835b-e0eb-46df-b912-57e4084c6ae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780ff6-5a68-4b03-93bc-6f8cb77e4986}" ma:internalName="TaxCatchAll" ma:showField="CatchAllData" ma:web="d3f4835b-e0eb-46df-b912-57e4084c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f4835b-e0eb-46df-b912-57e4084c6aed" xsi:nil="true"/>
    <lcf76f155ced4ddcb4097134ff3c332f xmlns="e363a621-307b-43c2-a8ac-b0c85add79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93A61D-C49C-4EEF-BF64-88CA43A915F2}"/>
</file>

<file path=customXml/itemProps2.xml><?xml version="1.0" encoding="utf-8"?>
<ds:datastoreItem xmlns:ds="http://schemas.openxmlformats.org/officeDocument/2006/customXml" ds:itemID="{3C020339-8E89-4B40-BB23-D85EB4BBD322}"/>
</file>

<file path=customXml/itemProps3.xml><?xml version="1.0" encoding="utf-8"?>
<ds:datastoreItem xmlns:ds="http://schemas.openxmlformats.org/officeDocument/2006/customXml" ds:itemID="{8313D5F7-6DC1-48E7-ADF3-DA5952A3E49F}"/>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Boyle</dc:creator>
  <cp:keywords/>
  <dc:description/>
  <cp:lastModifiedBy>Charlie Boyle</cp:lastModifiedBy>
  <cp:revision>2</cp:revision>
  <dcterms:created xsi:type="dcterms:W3CDTF">2025-02-26T07:43:00Z</dcterms:created>
  <dcterms:modified xsi:type="dcterms:W3CDTF">2025-02-26T07:43:00Z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0x010100168AD2EB72CD874C8428407BF61C5D87</vt:lpwstr>
  </property>
</Properties>
</file>