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B0B61" w14:textId="1A9AC8B0" w:rsidR="00C156C5" w:rsidRDefault="00245FFC" w:rsidP="00245FFC">
      <w:pPr>
        <w:pStyle w:val="NormalWeb"/>
        <w:rPr>
          <w:rStyle w:val="Strong"/>
          <w:rFonts w:asciiTheme="minorHAnsi" w:eastAsiaTheme="majorEastAsia" w:hAnsiTheme="minorHAnsi"/>
        </w:rPr>
      </w:pPr>
      <w:r w:rsidRPr="00C156C5">
        <w:rPr>
          <w:rStyle w:val="Strong"/>
          <w:rFonts w:asciiTheme="minorHAnsi" w:eastAsiaTheme="majorEastAsia" w:hAnsiTheme="minorHAnsi"/>
          <w:sz w:val="36"/>
          <w:szCs w:val="36"/>
        </w:rPr>
        <w:t>Selling in Retail 202</w:t>
      </w:r>
      <w:r w:rsidR="008A7C27" w:rsidRPr="00C156C5">
        <w:rPr>
          <w:rStyle w:val="Strong"/>
          <w:rFonts w:asciiTheme="minorHAnsi" w:eastAsiaTheme="majorEastAsia" w:hAnsiTheme="minorHAnsi"/>
          <w:sz w:val="36"/>
          <w:szCs w:val="36"/>
        </w:rPr>
        <w:t>5</w:t>
      </w:r>
      <w:r w:rsidRPr="008A7C27">
        <w:rPr>
          <w:rStyle w:val="Strong"/>
          <w:rFonts w:asciiTheme="minorHAnsi" w:eastAsiaTheme="majorEastAsia" w:hAnsiTheme="minorHAnsi"/>
        </w:rPr>
        <w:t xml:space="preserve"> </w:t>
      </w:r>
    </w:p>
    <w:p w14:paraId="2E2448C0" w14:textId="47D3F128" w:rsidR="00245FFC" w:rsidRDefault="00245FFC" w:rsidP="00245FFC">
      <w:pPr>
        <w:pStyle w:val="NormalWeb"/>
        <w:rPr>
          <w:rStyle w:val="Strong"/>
          <w:rFonts w:asciiTheme="minorHAnsi" w:eastAsiaTheme="majorEastAsia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 xml:space="preserve"> Expanded Content</w:t>
      </w:r>
      <w:r w:rsidR="008A7C27">
        <w:rPr>
          <w:rStyle w:val="Strong"/>
          <w:rFonts w:asciiTheme="minorHAnsi" w:eastAsiaTheme="majorEastAsia" w:hAnsiTheme="minorHAnsi"/>
        </w:rPr>
        <w:t xml:space="preserve"> to support online and </w:t>
      </w:r>
      <w:r w:rsidR="002E461D">
        <w:rPr>
          <w:rStyle w:val="Strong"/>
          <w:rFonts w:asciiTheme="minorHAnsi" w:eastAsiaTheme="majorEastAsia" w:hAnsiTheme="minorHAnsi"/>
        </w:rPr>
        <w:t>self-paced</w:t>
      </w:r>
      <w:r w:rsidR="00C156C5">
        <w:rPr>
          <w:rStyle w:val="Strong"/>
          <w:rFonts w:asciiTheme="minorHAnsi" w:eastAsiaTheme="majorEastAsia" w:hAnsiTheme="minorHAnsi"/>
        </w:rPr>
        <w:t xml:space="preserve"> learning.</w:t>
      </w:r>
    </w:p>
    <w:p w14:paraId="59592BBE" w14:textId="77777777" w:rsidR="00C156C5" w:rsidRPr="008A7C27" w:rsidRDefault="00C156C5" w:rsidP="00245FFC">
      <w:pPr>
        <w:pStyle w:val="NormalWeb"/>
        <w:rPr>
          <w:rFonts w:asciiTheme="minorHAnsi" w:hAnsiTheme="minorHAnsi"/>
        </w:rPr>
      </w:pPr>
    </w:p>
    <w:p w14:paraId="4107AE43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Introduction</w:t>
      </w:r>
    </w:p>
    <w:p w14:paraId="69F53503" w14:textId="5B4357B2" w:rsidR="00245FFC" w:rsidRPr="008A7C27" w:rsidRDefault="008A7C27" w:rsidP="00245FFC">
      <w:pPr>
        <w:pStyle w:val="NormalWeb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is only a guide to your self-paced learning. </w:t>
      </w:r>
    </w:p>
    <w:p w14:paraId="7EFFA740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Objectives of the Training</w:t>
      </w:r>
    </w:p>
    <w:p w14:paraId="30C0496C" w14:textId="77777777" w:rsidR="00245FFC" w:rsidRPr="008A7C27" w:rsidRDefault="00245FFC" w:rsidP="00245FF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>Understand the modern landscape of retail selling.</w:t>
      </w:r>
    </w:p>
    <w:p w14:paraId="5BCD81C9" w14:textId="77777777" w:rsidR="00245FFC" w:rsidRPr="008A7C27" w:rsidRDefault="00245FFC" w:rsidP="00245FF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>Identify small but impactful changes in sales approaches.</w:t>
      </w:r>
    </w:p>
    <w:p w14:paraId="75F8D5C8" w14:textId="77777777" w:rsidR="00245FFC" w:rsidRPr="008A7C27" w:rsidRDefault="00245FFC" w:rsidP="00245FF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>Explore ethical persuasion and customer-centric selling.</w:t>
      </w:r>
    </w:p>
    <w:p w14:paraId="662E4AB9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What is Selling?</w:t>
      </w:r>
    </w:p>
    <w:p w14:paraId="18F578CC" w14:textId="77777777" w:rsidR="00245FFC" w:rsidRPr="008A7C27" w:rsidRDefault="00245FFC" w:rsidP="00245FF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>Selling is the process of exchanging goods, services, or ideas for money or value.</w:t>
      </w:r>
    </w:p>
    <w:p w14:paraId="1C27D891" w14:textId="77777777" w:rsidR="00245FFC" w:rsidRPr="008A7C27" w:rsidRDefault="00245FFC" w:rsidP="00245FF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>It involves persuading customers by demonstrating the benefits of a product or service that meets their needs.</w:t>
      </w:r>
    </w:p>
    <w:p w14:paraId="3FABFDD4" w14:textId="77777777" w:rsidR="00245FFC" w:rsidRPr="008A7C27" w:rsidRDefault="00245FFC" w:rsidP="00245FF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>Key elements of selling include trust, understanding customer needs, and clear communication.</w:t>
      </w:r>
    </w:p>
    <w:p w14:paraId="44358EF9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Key Aspects of Selling</w:t>
      </w:r>
    </w:p>
    <w:p w14:paraId="55BAC1F2" w14:textId="21993F96" w:rsidR="00245FFC" w:rsidRPr="008A7C27" w:rsidRDefault="00245FFC" w:rsidP="00245FF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Understanding Customer Needs:</w:t>
      </w:r>
      <w:r w:rsidRPr="008A7C27">
        <w:rPr>
          <w:rFonts w:asciiTheme="minorHAnsi" w:hAnsiTheme="minorHAnsi"/>
        </w:rPr>
        <w:t xml:space="preserve"> Recogni</w:t>
      </w:r>
      <w:r w:rsidR="008A7C27">
        <w:rPr>
          <w:rFonts w:asciiTheme="minorHAnsi" w:hAnsiTheme="minorHAnsi"/>
        </w:rPr>
        <w:t>s</w:t>
      </w:r>
      <w:r w:rsidRPr="008A7C27">
        <w:rPr>
          <w:rFonts w:asciiTheme="minorHAnsi" w:hAnsiTheme="minorHAnsi"/>
        </w:rPr>
        <w:t>ing problems customers face and identifying their requirements.</w:t>
      </w:r>
    </w:p>
    <w:p w14:paraId="78AF326F" w14:textId="77777777" w:rsidR="00245FFC" w:rsidRPr="008A7C27" w:rsidRDefault="00245FFC" w:rsidP="00245FF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Building Relationships:</w:t>
      </w:r>
      <w:r w:rsidRPr="008A7C27">
        <w:rPr>
          <w:rFonts w:asciiTheme="minorHAnsi" w:hAnsiTheme="minorHAnsi"/>
        </w:rPr>
        <w:t xml:space="preserve"> Establishing rapport and trust, ensuring a comfortable interaction.</w:t>
      </w:r>
    </w:p>
    <w:p w14:paraId="742EBE23" w14:textId="77777777" w:rsidR="00245FFC" w:rsidRPr="008A7C27" w:rsidRDefault="00245FFC" w:rsidP="00245FF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Offering Solutions:</w:t>
      </w:r>
      <w:r w:rsidRPr="008A7C27">
        <w:rPr>
          <w:rFonts w:asciiTheme="minorHAnsi" w:hAnsiTheme="minorHAnsi"/>
        </w:rPr>
        <w:t xml:space="preserve"> Aligning products or services with customer needs.</w:t>
      </w:r>
    </w:p>
    <w:p w14:paraId="4041419F" w14:textId="77777777" w:rsidR="00245FFC" w:rsidRPr="008A7C27" w:rsidRDefault="00245FFC" w:rsidP="00245FF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Communicating Value:</w:t>
      </w:r>
      <w:r w:rsidRPr="008A7C27">
        <w:rPr>
          <w:rFonts w:asciiTheme="minorHAnsi" w:hAnsiTheme="minorHAnsi"/>
        </w:rPr>
        <w:t xml:space="preserve"> Highlighting product benefits, differentiating from competitors.</w:t>
      </w:r>
    </w:p>
    <w:p w14:paraId="227F42CF" w14:textId="77777777" w:rsidR="00245FFC" w:rsidRPr="008A7C27" w:rsidRDefault="00245FFC" w:rsidP="00245FF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Handling Objections:</w:t>
      </w:r>
      <w:r w:rsidRPr="008A7C27">
        <w:rPr>
          <w:rFonts w:asciiTheme="minorHAnsi" w:hAnsiTheme="minorHAnsi"/>
        </w:rPr>
        <w:t xml:space="preserve"> Addressing concerns, providing clarity, and resolving doubts.</w:t>
      </w:r>
    </w:p>
    <w:p w14:paraId="0732D512" w14:textId="77777777" w:rsidR="00245FFC" w:rsidRPr="008A7C27" w:rsidRDefault="00245FFC" w:rsidP="00245FF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Closing the Sale:</w:t>
      </w:r>
      <w:r w:rsidRPr="008A7C27">
        <w:rPr>
          <w:rFonts w:asciiTheme="minorHAnsi" w:hAnsiTheme="minorHAnsi"/>
        </w:rPr>
        <w:t xml:space="preserve"> Securing commitment in an ethical and customer-focused way.</w:t>
      </w:r>
    </w:p>
    <w:p w14:paraId="4424CD29" w14:textId="77777777" w:rsidR="00245FFC" w:rsidRPr="008A7C27" w:rsidRDefault="00245FFC" w:rsidP="00245FF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Follow-up and Aftercare:</w:t>
      </w:r>
      <w:r w:rsidRPr="008A7C27">
        <w:rPr>
          <w:rFonts w:asciiTheme="minorHAnsi" w:hAnsiTheme="minorHAnsi"/>
        </w:rPr>
        <w:t xml:space="preserve"> Ensuring customer satisfaction, encouraging loyalty, and repeat purchases.</w:t>
      </w:r>
    </w:p>
    <w:p w14:paraId="52DF6B85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Modern Selling – 2024 Style</w:t>
      </w:r>
    </w:p>
    <w:p w14:paraId="602CAE0C" w14:textId="77777777" w:rsidR="00245FFC" w:rsidRPr="008A7C27" w:rsidRDefault="00245FFC" w:rsidP="00245FF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Customer-Centric Approach:</w:t>
      </w:r>
      <w:r w:rsidRPr="008A7C27">
        <w:rPr>
          <w:rFonts w:asciiTheme="minorHAnsi" w:hAnsiTheme="minorHAnsi"/>
        </w:rPr>
        <w:t xml:space="preserve"> Focus on personalized experiences rather than aggressive sales tactics.</w:t>
      </w:r>
    </w:p>
    <w:p w14:paraId="2D1DEF4E" w14:textId="3634C37D" w:rsidR="00245FFC" w:rsidRPr="008A7C27" w:rsidRDefault="00245FFC" w:rsidP="00245FF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Technology Integration:</w:t>
      </w:r>
      <w:r w:rsidRPr="008A7C27">
        <w:rPr>
          <w:rFonts w:asciiTheme="minorHAnsi" w:hAnsiTheme="minorHAnsi"/>
        </w:rPr>
        <w:t xml:space="preserve"> Utili</w:t>
      </w:r>
      <w:r w:rsidR="008A7C27">
        <w:rPr>
          <w:rFonts w:asciiTheme="minorHAnsi" w:hAnsiTheme="minorHAnsi"/>
        </w:rPr>
        <w:t>s</w:t>
      </w:r>
      <w:r w:rsidRPr="008A7C27">
        <w:rPr>
          <w:rFonts w:asciiTheme="minorHAnsi" w:hAnsiTheme="minorHAnsi"/>
        </w:rPr>
        <w:t>ing online shopping, social media, and AI-driven recommendations.</w:t>
      </w:r>
    </w:p>
    <w:p w14:paraId="70726138" w14:textId="77777777" w:rsidR="00245FFC" w:rsidRPr="008A7C27" w:rsidRDefault="00245FFC" w:rsidP="00245FF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lastRenderedPageBreak/>
        <w:t>Trust and Loyalty:</w:t>
      </w:r>
      <w:r w:rsidRPr="008A7C27">
        <w:rPr>
          <w:rFonts w:asciiTheme="minorHAnsi" w:hAnsiTheme="minorHAnsi"/>
        </w:rPr>
        <w:t xml:space="preserve"> Establishing credibility through transparency and ethical selling practices.</w:t>
      </w:r>
    </w:p>
    <w:p w14:paraId="6F089209" w14:textId="77777777" w:rsidR="00245FFC" w:rsidRPr="008A7C27" w:rsidRDefault="00245FFC" w:rsidP="00245FFC">
      <w:pPr>
        <w:pStyle w:val="NormalWeb"/>
        <w:numPr>
          <w:ilvl w:val="0"/>
          <w:numId w:val="5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Value-Driven Sales:</w:t>
      </w:r>
      <w:r w:rsidRPr="008A7C27">
        <w:rPr>
          <w:rFonts w:asciiTheme="minorHAnsi" w:hAnsiTheme="minorHAnsi"/>
        </w:rPr>
        <w:t xml:space="preserve"> Aligning sales efforts with customer desires and societal trends.</w:t>
      </w:r>
    </w:p>
    <w:p w14:paraId="36D7444D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Skills of Selling</w:t>
      </w:r>
    </w:p>
    <w:p w14:paraId="7B642080" w14:textId="77777777" w:rsidR="00245FFC" w:rsidRPr="008A7C27" w:rsidRDefault="00245FFC" w:rsidP="00245FFC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Product Knowledge:</w:t>
      </w:r>
      <w:r w:rsidRPr="008A7C27">
        <w:rPr>
          <w:rFonts w:asciiTheme="minorHAnsi" w:hAnsiTheme="minorHAnsi"/>
        </w:rPr>
        <w:t xml:space="preserve"> Understanding features, benefits, and differentiators of your product.</w:t>
      </w:r>
    </w:p>
    <w:p w14:paraId="4B3FC93B" w14:textId="77777777" w:rsidR="00245FFC" w:rsidRPr="008A7C27" w:rsidRDefault="00245FFC" w:rsidP="00245FFC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Digital Skills:</w:t>
      </w:r>
      <w:r w:rsidRPr="008A7C27">
        <w:rPr>
          <w:rFonts w:asciiTheme="minorHAnsi" w:hAnsiTheme="minorHAnsi"/>
        </w:rPr>
        <w:t xml:space="preserve"> Using CRM tools, social media engagement, and e-commerce platforms.</w:t>
      </w:r>
    </w:p>
    <w:p w14:paraId="6917CAA7" w14:textId="77777777" w:rsidR="00245FFC" w:rsidRPr="008A7C27" w:rsidRDefault="00245FFC" w:rsidP="00245FFC">
      <w:pPr>
        <w:pStyle w:val="NormalWeb"/>
        <w:numPr>
          <w:ilvl w:val="0"/>
          <w:numId w:val="6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Human Skills:</w:t>
      </w:r>
      <w:r w:rsidRPr="008A7C27">
        <w:rPr>
          <w:rFonts w:asciiTheme="minorHAnsi" w:hAnsiTheme="minorHAnsi"/>
        </w:rPr>
        <w:t xml:space="preserve"> Empathy, emotional intelligence, and active listening to enhance interactions.</w:t>
      </w:r>
    </w:p>
    <w:p w14:paraId="50C649ED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Human Skills in Selling</w:t>
      </w:r>
    </w:p>
    <w:p w14:paraId="620EDA18" w14:textId="77777777" w:rsidR="00245FFC" w:rsidRPr="008A7C27" w:rsidRDefault="00245FFC" w:rsidP="00245FFC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Emotional Intelligence:</w:t>
      </w:r>
      <w:r w:rsidRPr="008A7C27">
        <w:rPr>
          <w:rFonts w:asciiTheme="minorHAnsi" w:hAnsiTheme="minorHAnsi"/>
        </w:rPr>
        <w:t xml:space="preserve"> Understanding and managing customer emotions.</w:t>
      </w:r>
    </w:p>
    <w:p w14:paraId="6ED1B21E" w14:textId="77777777" w:rsidR="00245FFC" w:rsidRPr="008A7C27" w:rsidRDefault="00245FFC" w:rsidP="00245FFC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Storytelling:</w:t>
      </w:r>
      <w:r w:rsidRPr="008A7C27">
        <w:rPr>
          <w:rFonts w:asciiTheme="minorHAnsi" w:hAnsiTheme="minorHAnsi"/>
        </w:rPr>
        <w:t xml:space="preserve"> Engaging customers with relatable and persuasive narratives.</w:t>
      </w:r>
    </w:p>
    <w:p w14:paraId="7DAB1C36" w14:textId="77777777" w:rsidR="00245FFC" w:rsidRPr="008A7C27" w:rsidRDefault="00245FFC" w:rsidP="00245FFC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Cross-Cultural Understanding:</w:t>
      </w:r>
      <w:r w:rsidRPr="008A7C27">
        <w:rPr>
          <w:rFonts w:asciiTheme="minorHAnsi" w:hAnsiTheme="minorHAnsi"/>
        </w:rPr>
        <w:t xml:space="preserve"> Catering to diverse customer backgrounds.</w:t>
      </w:r>
    </w:p>
    <w:p w14:paraId="28663270" w14:textId="77777777" w:rsidR="00245FFC" w:rsidRPr="008A7C27" w:rsidRDefault="00245FFC" w:rsidP="00245FFC">
      <w:pPr>
        <w:pStyle w:val="NormalWeb"/>
        <w:numPr>
          <w:ilvl w:val="0"/>
          <w:numId w:val="7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Social Impact &amp; Sustainability Awareness:</w:t>
      </w:r>
      <w:r w:rsidRPr="008A7C27">
        <w:rPr>
          <w:rFonts w:asciiTheme="minorHAnsi" w:hAnsiTheme="minorHAnsi"/>
        </w:rPr>
        <w:t xml:space="preserve"> Aligning products with ethical and environmental concerns.</w:t>
      </w:r>
    </w:p>
    <w:p w14:paraId="73A9BF09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Why Do People Buy?</w:t>
      </w:r>
    </w:p>
    <w:p w14:paraId="5212BFFE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To Solve a Problem or Meet a Need:</w:t>
      </w:r>
      <w:r w:rsidRPr="008A7C27">
        <w:rPr>
          <w:rFonts w:asciiTheme="minorHAnsi" w:hAnsiTheme="minorHAnsi"/>
        </w:rPr>
        <w:t xml:space="preserve"> The primary driver behind most purchases.</w:t>
      </w:r>
    </w:p>
    <w:p w14:paraId="345C59B4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Desire for Convenience:</w:t>
      </w:r>
      <w:r w:rsidRPr="008A7C27">
        <w:rPr>
          <w:rFonts w:asciiTheme="minorHAnsi" w:hAnsiTheme="minorHAnsi"/>
        </w:rPr>
        <w:t xml:space="preserve"> Simplified shopping experiences encourage conversions.</w:t>
      </w:r>
    </w:p>
    <w:p w14:paraId="55EA0D7B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Emotional Satisfaction:</w:t>
      </w:r>
      <w:r w:rsidRPr="008A7C27">
        <w:rPr>
          <w:rFonts w:asciiTheme="minorHAnsi" w:hAnsiTheme="minorHAnsi"/>
        </w:rPr>
        <w:t xml:space="preserve"> Purchases that evoke happiness or excitement.</w:t>
      </w:r>
    </w:p>
    <w:p w14:paraId="0F13FF47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Social Influence &amp; Status:</w:t>
      </w:r>
      <w:r w:rsidRPr="008A7C27">
        <w:rPr>
          <w:rFonts w:asciiTheme="minorHAnsi" w:hAnsiTheme="minorHAnsi"/>
        </w:rPr>
        <w:t xml:space="preserve"> Buying decisions influenced by peer recommendations.</w:t>
      </w:r>
    </w:p>
    <w:p w14:paraId="0D35073C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Aspirational Purchases:</w:t>
      </w:r>
      <w:r w:rsidRPr="008A7C27">
        <w:rPr>
          <w:rFonts w:asciiTheme="minorHAnsi" w:hAnsiTheme="minorHAnsi"/>
        </w:rPr>
        <w:t xml:space="preserve"> Customers seeking personal growth or luxury items.</w:t>
      </w:r>
    </w:p>
    <w:p w14:paraId="4663445D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Identity &amp; Self-Expression:</w:t>
      </w:r>
      <w:r w:rsidRPr="008A7C27">
        <w:rPr>
          <w:rFonts w:asciiTheme="minorHAnsi" w:hAnsiTheme="minorHAnsi"/>
        </w:rPr>
        <w:t xml:space="preserve"> Products that reflect personal values or lifestyles.</w:t>
      </w:r>
    </w:p>
    <w:p w14:paraId="69428D22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Value &amp; Quality Perception:</w:t>
      </w:r>
      <w:r w:rsidRPr="008A7C27">
        <w:rPr>
          <w:rFonts w:asciiTheme="minorHAnsi" w:hAnsiTheme="minorHAnsi"/>
        </w:rPr>
        <w:t xml:space="preserve"> Assurance of durability and reliability.</w:t>
      </w:r>
    </w:p>
    <w:p w14:paraId="392D3A07" w14:textId="3AA73A5A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Fear of Missing Out (FOMO):</w:t>
      </w:r>
      <w:r w:rsidRPr="008A7C27">
        <w:rPr>
          <w:rFonts w:asciiTheme="minorHAnsi" w:hAnsiTheme="minorHAnsi"/>
        </w:rPr>
        <w:t xml:space="preserve"> </w:t>
      </w:r>
      <w:r w:rsidR="008A7C27" w:rsidRPr="008A7C27">
        <w:rPr>
          <w:rFonts w:asciiTheme="minorHAnsi" w:hAnsiTheme="minorHAnsi"/>
        </w:rPr>
        <w:t>Limited time</w:t>
      </w:r>
      <w:r w:rsidRPr="008A7C27">
        <w:rPr>
          <w:rFonts w:asciiTheme="minorHAnsi" w:hAnsiTheme="minorHAnsi"/>
        </w:rPr>
        <w:t xml:space="preserve"> offers and exclusivity drive urgency.</w:t>
      </w:r>
    </w:p>
    <w:p w14:paraId="1717EEDE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Trust &amp; Relationships:</w:t>
      </w:r>
      <w:r w:rsidRPr="008A7C27">
        <w:rPr>
          <w:rFonts w:asciiTheme="minorHAnsi" w:hAnsiTheme="minorHAnsi"/>
        </w:rPr>
        <w:t xml:space="preserve"> Buying from brands they feel connected to.</w:t>
      </w:r>
    </w:p>
    <w:p w14:paraId="0C3389B4" w14:textId="09E4C8C9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 xml:space="preserve">Habitual </w:t>
      </w:r>
      <w:r w:rsidR="008A7C27" w:rsidRPr="008A7C27">
        <w:rPr>
          <w:rStyle w:val="Strong"/>
          <w:rFonts w:asciiTheme="minorHAnsi" w:eastAsiaTheme="majorEastAsia" w:hAnsiTheme="minorHAnsi"/>
        </w:rPr>
        <w:t>Behaviour</w:t>
      </w:r>
      <w:r w:rsidRPr="008A7C27">
        <w:rPr>
          <w:rStyle w:val="Strong"/>
          <w:rFonts w:asciiTheme="minorHAnsi" w:eastAsiaTheme="majorEastAsia" w:hAnsiTheme="minorHAnsi"/>
        </w:rPr>
        <w:t>:</w:t>
      </w:r>
      <w:r w:rsidRPr="008A7C27">
        <w:rPr>
          <w:rFonts w:asciiTheme="minorHAnsi" w:hAnsiTheme="minorHAnsi"/>
        </w:rPr>
        <w:t xml:space="preserve"> Routine purchases out of familiarity or ease.</w:t>
      </w:r>
    </w:p>
    <w:p w14:paraId="303663B5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Curiosity or Novelty:</w:t>
      </w:r>
      <w:r w:rsidRPr="008A7C27">
        <w:rPr>
          <w:rFonts w:asciiTheme="minorHAnsi" w:hAnsiTheme="minorHAnsi"/>
        </w:rPr>
        <w:t xml:space="preserve"> Interest in new or innovative products.</w:t>
      </w:r>
    </w:p>
    <w:p w14:paraId="319BDBC4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Promotions &amp; Discounts:</w:t>
      </w:r>
      <w:r w:rsidRPr="008A7C27">
        <w:rPr>
          <w:rFonts w:asciiTheme="minorHAnsi" w:hAnsiTheme="minorHAnsi"/>
        </w:rPr>
        <w:t xml:space="preserve"> Price reductions influencing purchasing decisions.</w:t>
      </w:r>
    </w:p>
    <w:p w14:paraId="434AACD8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Influence of Marketing &amp; Advertising:</w:t>
      </w:r>
      <w:r w:rsidRPr="008A7C27">
        <w:rPr>
          <w:rFonts w:asciiTheme="minorHAnsi" w:hAnsiTheme="minorHAnsi"/>
        </w:rPr>
        <w:t xml:space="preserve"> Strategic messaging shaping customer perception.</w:t>
      </w:r>
    </w:p>
    <w:p w14:paraId="22D5AE9E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Security &amp; Risk Avoidance:</w:t>
      </w:r>
      <w:r w:rsidRPr="008A7C27">
        <w:rPr>
          <w:rFonts w:asciiTheme="minorHAnsi" w:hAnsiTheme="minorHAnsi"/>
        </w:rPr>
        <w:t xml:space="preserve"> Ensuring financial or personal safety in purchases.</w:t>
      </w:r>
    </w:p>
    <w:p w14:paraId="7A989632" w14:textId="77777777" w:rsidR="00245FFC" w:rsidRPr="008A7C27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Support of Causes or Values:</w:t>
      </w:r>
      <w:r w:rsidRPr="008A7C27">
        <w:rPr>
          <w:rFonts w:asciiTheme="minorHAnsi" w:hAnsiTheme="minorHAnsi"/>
        </w:rPr>
        <w:t xml:space="preserve"> Aligning spending with ethical or social beliefs.</w:t>
      </w:r>
    </w:p>
    <w:p w14:paraId="4AC70236" w14:textId="77777777" w:rsidR="00245FFC" w:rsidRDefault="00245FFC" w:rsidP="00245FFC">
      <w:pPr>
        <w:pStyle w:val="NormalWeb"/>
        <w:numPr>
          <w:ilvl w:val="0"/>
          <w:numId w:val="8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A Good Story:</w:t>
      </w:r>
      <w:r w:rsidRPr="008A7C27">
        <w:rPr>
          <w:rFonts w:asciiTheme="minorHAnsi" w:hAnsiTheme="minorHAnsi"/>
        </w:rPr>
        <w:t xml:space="preserve"> Emotional narratives enhancing product appeal.</w:t>
      </w:r>
    </w:p>
    <w:p w14:paraId="2D9CCBC2" w14:textId="77777777" w:rsidR="00C156C5" w:rsidRDefault="00C156C5" w:rsidP="00C156C5">
      <w:pPr>
        <w:pStyle w:val="NormalWeb"/>
        <w:rPr>
          <w:rFonts w:asciiTheme="minorHAnsi" w:hAnsiTheme="minorHAnsi"/>
        </w:rPr>
      </w:pPr>
    </w:p>
    <w:p w14:paraId="379E47E3" w14:textId="77777777" w:rsidR="00C156C5" w:rsidRPr="008A7C27" w:rsidRDefault="00C156C5" w:rsidP="00C156C5">
      <w:pPr>
        <w:pStyle w:val="NormalWeb"/>
        <w:rPr>
          <w:rFonts w:asciiTheme="minorHAnsi" w:hAnsiTheme="minorHAnsi"/>
        </w:rPr>
      </w:pPr>
    </w:p>
    <w:p w14:paraId="4FACA9CF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lastRenderedPageBreak/>
        <w:t>Sales is Not a Dirty Word – Ethical Persuasion</w:t>
      </w:r>
    </w:p>
    <w:p w14:paraId="2DFB3C06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Transparency:</w:t>
      </w:r>
      <w:r w:rsidRPr="008A7C27">
        <w:rPr>
          <w:rFonts w:asciiTheme="minorHAnsi" w:hAnsiTheme="minorHAnsi"/>
        </w:rPr>
        <w:t xml:space="preserve"> Providing clear and honest information.</w:t>
      </w:r>
    </w:p>
    <w:p w14:paraId="1A3A7325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Honesty:</w:t>
      </w:r>
      <w:r w:rsidRPr="008A7C27">
        <w:rPr>
          <w:rFonts w:asciiTheme="minorHAnsi" w:hAnsiTheme="minorHAnsi"/>
        </w:rPr>
        <w:t xml:space="preserve"> No misleading claims or false promises.</w:t>
      </w:r>
    </w:p>
    <w:p w14:paraId="4F60186C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Respect for Autonomy:</w:t>
      </w:r>
      <w:r w:rsidRPr="008A7C27">
        <w:rPr>
          <w:rFonts w:asciiTheme="minorHAnsi" w:hAnsiTheme="minorHAnsi"/>
        </w:rPr>
        <w:t xml:space="preserve"> Empowering customers to make informed decisions.</w:t>
      </w:r>
    </w:p>
    <w:p w14:paraId="3495DA1A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Fairness:</w:t>
      </w:r>
      <w:r w:rsidRPr="008A7C27">
        <w:rPr>
          <w:rFonts w:asciiTheme="minorHAnsi" w:hAnsiTheme="minorHAnsi"/>
        </w:rPr>
        <w:t xml:space="preserve"> Ensuring pricing and policies are just and equitable.</w:t>
      </w:r>
    </w:p>
    <w:p w14:paraId="73DCDC60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Consistency with Values:</w:t>
      </w:r>
      <w:r w:rsidRPr="008A7C27">
        <w:rPr>
          <w:rFonts w:asciiTheme="minorHAnsi" w:hAnsiTheme="minorHAnsi"/>
        </w:rPr>
        <w:t xml:space="preserve"> Aligning sales practices with company ethics.</w:t>
      </w:r>
    </w:p>
    <w:p w14:paraId="7AFF5345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Empathy:</w:t>
      </w:r>
      <w:r w:rsidRPr="008A7C27">
        <w:rPr>
          <w:rFonts w:asciiTheme="minorHAnsi" w:hAnsiTheme="minorHAnsi"/>
        </w:rPr>
        <w:t xml:space="preserve"> Understanding the customer's perspective.</w:t>
      </w:r>
    </w:p>
    <w:p w14:paraId="302A7CC5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Building Trust:</w:t>
      </w:r>
      <w:r w:rsidRPr="008A7C27">
        <w:rPr>
          <w:rFonts w:asciiTheme="minorHAnsi" w:hAnsiTheme="minorHAnsi"/>
        </w:rPr>
        <w:t xml:space="preserve"> Creating long-term relationships through reliability.</w:t>
      </w:r>
    </w:p>
    <w:p w14:paraId="69017166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Informed Consent:</w:t>
      </w:r>
      <w:r w:rsidRPr="008A7C27">
        <w:rPr>
          <w:rFonts w:asciiTheme="minorHAnsi" w:hAnsiTheme="minorHAnsi"/>
        </w:rPr>
        <w:t xml:space="preserve"> Customers should fully understand their choices.</w:t>
      </w:r>
    </w:p>
    <w:p w14:paraId="77683C1B" w14:textId="77777777" w:rsidR="00245FFC" w:rsidRPr="008A7C27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Avoidance of Psychological Manipulation:</w:t>
      </w:r>
      <w:r w:rsidRPr="008A7C27">
        <w:rPr>
          <w:rFonts w:asciiTheme="minorHAnsi" w:hAnsiTheme="minorHAnsi"/>
        </w:rPr>
        <w:t xml:space="preserve"> No coercion or exploitative tactics.</w:t>
      </w:r>
    </w:p>
    <w:p w14:paraId="74D6C0C8" w14:textId="77777777" w:rsidR="00245FFC" w:rsidRDefault="00245FFC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Long-Term Relationship Focus:</w:t>
      </w:r>
      <w:r w:rsidRPr="008A7C27">
        <w:rPr>
          <w:rFonts w:asciiTheme="minorHAnsi" w:hAnsiTheme="minorHAnsi"/>
        </w:rPr>
        <w:t xml:space="preserve"> Encouraging loyalty over short-term gains.</w:t>
      </w:r>
    </w:p>
    <w:p w14:paraId="6B76CD07" w14:textId="77777777" w:rsidR="00C156C5" w:rsidRPr="008A7C27" w:rsidRDefault="00C156C5" w:rsidP="00245FFC">
      <w:pPr>
        <w:pStyle w:val="NormalWeb"/>
        <w:numPr>
          <w:ilvl w:val="0"/>
          <w:numId w:val="9"/>
        </w:numPr>
        <w:rPr>
          <w:rFonts w:asciiTheme="minorHAnsi" w:hAnsiTheme="minorHAnsi"/>
        </w:rPr>
      </w:pPr>
    </w:p>
    <w:p w14:paraId="6DAEA4ED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The Six Pillars of Ethical Sales</w:t>
      </w:r>
    </w:p>
    <w:p w14:paraId="5FFA0411" w14:textId="77777777" w:rsidR="00245FFC" w:rsidRPr="008A7C27" w:rsidRDefault="00245FFC" w:rsidP="00245FFC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Integrity:</w:t>
      </w:r>
      <w:r w:rsidRPr="008A7C27">
        <w:rPr>
          <w:rFonts w:asciiTheme="minorHAnsi" w:hAnsiTheme="minorHAnsi"/>
        </w:rPr>
        <w:t xml:space="preserve"> Commitment to honesty and ethics.</w:t>
      </w:r>
    </w:p>
    <w:p w14:paraId="157AF6A4" w14:textId="77777777" w:rsidR="00245FFC" w:rsidRPr="008A7C27" w:rsidRDefault="00245FFC" w:rsidP="00245FFC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Personalization:</w:t>
      </w:r>
      <w:r w:rsidRPr="008A7C27">
        <w:rPr>
          <w:rFonts w:asciiTheme="minorHAnsi" w:hAnsiTheme="minorHAnsi"/>
        </w:rPr>
        <w:t xml:space="preserve"> Tailoring sales approaches to individual needs.</w:t>
      </w:r>
    </w:p>
    <w:p w14:paraId="2954ABB9" w14:textId="77777777" w:rsidR="00245FFC" w:rsidRPr="008A7C27" w:rsidRDefault="00245FFC" w:rsidP="00245FFC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Empathy:</w:t>
      </w:r>
      <w:r w:rsidRPr="008A7C27">
        <w:rPr>
          <w:rFonts w:asciiTheme="minorHAnsi" w:hAnsiTheme="minorHAnsi"/>
        </w:rPr>
        <w:t xml:space="preserve"> Understanding customer emotions and concerns.</w:t>
      </w:r>
    </w:p>
    <w:p w14:paraId="304CB040" w14:textId="77777777" w:rsidR="00245FFC" w:rsidRPr="008A7C27" w:rsidRDefault="00245FFC" w:rsidP="00245FFC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Resolution:</w:t>
      </w:r>
      <w:r w:rsidRPr="008A7C27">
        <w:rPr>
          <w:rFonts w:asciiTheme="minorHAnsi" w:hAnsiTheme="minorHAnsi"/>
        </w:rPr>
        <w:t xml:space="preserve"> Addressing issues effectively and efficiently.</w:t>
      </w:r>
    </w:p>
    <w:p w14:paraId="09124B24" w14:textId="77777777" w:rsidR="00245FFC" w:rsidRPr="008A7C27" w:rsidRDefault="00245FFC" w:rsidP="00245FFC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Time &amp; Effort:</w:t>
      </w:r>
      <w:r w:rsidRPr="008A7C27">
        <w:rPr>
          <w:rFonts w:asciiTheme="minorHAnsi" w:hAnsiTheme="minorHAnsi"/>
        </w:rPr>
        <w:t xml:space="preserve"> Respecting customer time and providing efficient service.</w:t>
      </w:r>
    </w:p>
    <w:p w14:paraId="1DD946EC" w14:textId="77777777" w:rsidR="00245FFC" w:rsidRPr="008A7C27" w:rsidRDefault="00245FFC" w:rsidP="00245FFC">
      <w:pPr>
        <w:pStyle w:val="NormalWeb"/>
        <w:numPr>
          <w:ilvl w:val="0"/>
          <w:numId w:val="10"/>
        </w:numPr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Expectation Management:</w:t>
      </w:r>
      <w:r w:rsidRPr="008A7C27">
        <w:rPr>
          <w:rFonts w:asciiTheme="minorHAnsi" w:hAnsiTheme="minorHAnsi"/>
        </w:rPr>
        <w:t xml:space="preserve"> Setting realistic goals and delivering on promises.</w:t>
      </w:r>
    </w:p>
    <w:p w14:paraId="338290F8" w14:textId="77777777" w:rsidR="00245FFC" w:rsidRPr="008A7C27" w:rsidRDefault="00245FFC" w:rsidP="00245FFC">
      <w:pPr>
        <w:pStyle w:val="NormalWeb"/>
        <w:rPr>
          <w:rFonts w:asciiTheme="minorHAnsi" w:hAnsiTheme="minorHAnsi"/>
        </w:rPr>
      </w:pPr>
      <w:r w:rsidRPr="008A7C27">
        <w:rPr>
          <w:rStyle w:val="Strong"/>
          <w:rFonts w:asciiTheme="minorHAnsi" w:eastAsiaTheme="majorEastAsia" w:hAnsiTheme="minorHAnsi"/>
        </w:rPr>
        <w:t>What’s Out There?</w:t>
      </w:r>
    </w:p>
    <w:p w14:paraId="33004DA4" w14:textId="1AD9FC33" w:rsidR="00245FFC" w:rsidRPr="008A7C27" w:rsidRDefault="00245FFC" w:rsidP="00245FFC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 xml:space="preserve">Exploring industry trends, emerging technologies, and evolving consumer </w:t>
      </w:r>
      <w:r w:rsidR="008A7C27" w:rsidRPr="008A7C27">
        <w:rPr>
          <w:rFonts w:asciiTheme="minorHAnsi" w:hAnsiTheme="minorHAnsi"/>
        </w:rPr>
        <w:t>behaviours</w:t>
      </w:r>
      <w:r w:rsidRPr="008A7C27">
        <w:rPr>
          <w:rFonts w:asciiTheme="minorHAnsi" w:hAnsiTheme="minorHAnsi"/>
        </w:rPr>
        <w:t>.</w:t>
      </w:r>
    </w:p>
    <w:p w14:paraId="2DAF545C" w14:textId="77777777" w:rsidR="00245FFC" w:rsidRDefault="00245FFC" w:rsidP="00245FFC">
      <w:pPr>
        <w:pStyle w:val="NormalWeb"/>
        <w:numPr>
          <w:ilvl w:val="0"/>
          <w:numId w:val="11"/>
        </w:numPr>
        <w:rPr>
          <w:rFonts w:asciiTheme="minorHAnsi" w:hAnsiTheme="minorHAnsi"/>
        </w:rPr>
      </w:pPr>
      <w:r w:rsidRPr="008A7C27">
        <w:rPr>
          <w:rFonts w:asciiTheme="minorHAnsi" w:hAnsiTheme="minorHAnsi"/>
        </w:rPr>
        <w:t>Highlighting case studies of successful ethical sales strategies.</w:t>
      </w:r>
    </w:p>
    <w:p w14:paraId="320866B4" w14:textId="77777777" w:rsidR="00BA4F56" w:rsidRDefault="00BA4F56" w:rsidP="00BA4F56">
      <w:pPr>
        <w:pStyle w:val="NormalWeb"/>
        <w:rPr>
          <w:rFonts w:asciiTheme="minorHAnsi" w:hAnsiTheme="minorHAnsi"/>
        </w:rPr>
      </w:pPr>
    </w:p>
    <w:p w14:paraId="044F0EFE" w14:textId="3816BF5C" w:rsidR="00BA4F56" w:rsidRDefault="00BA4F56" w:rsidP="00BA4F56">
      <w:pPr>
        <w:pStyle w:val="NormalWeb"/>
        <w:rPr>
          <w:rFonts w:asciiTheme="minorHAnsi" w:hAnsiTheme="minorHAnsi"/>
        </w:rPr>
      </w:pPr>
      <w:r w:rsidRPr="00BA4F56">
        <w:rPr>
          <w:rFonts w:asciiTheme="minorHAnsi" w:hAnsiTheme="minorHAnsi"/>
          <w:b/>
          <w:bCs/>
        </w:rPr>
        <w:t>Articles</w:t>
      </w:r>
      <w:r>
        <w:rPr>
          <w:rFonts w:asciiTheme="minorHAnsi" w:hAnsiTheme="minorHAnsi"/>
        </w:rPr>
        <w:t xml:space="preserve"> – </w:t>
      </w:r>
    </w:p>
    <w:p w14:paraId="6460E3F0" w14:textId="450C4F67" w:rsidR="00BA4F56" w:rsidRDefault="00BA4F56" w:rsidP="00BA4F56">
      <w:pPr>
        <w:pStyle w:val="NormalWeb"/>
        <w:rPr>
          <w:rFonts w:asciiTheme="minorHAnsi" w:hAnsiTheme="minorHAnsi"/>
        </w:rPr>
      </w:pPr>
      <w:r w:rsidRPr="00BA4F56">
        <w:rPr>
          <w:rFonts w:asciiTheme="minorHAnsi" w:hAnsiTheme="minorHAnsi"/>
          <w:b/>
          <w:bCs/>
        </w:rPr>
        <w:t>10 game-changing trends that will define 2025 (Forbes)</w:t>
      </w:r>
    </w:p>
    <w:p w14:paraId="744D2E10" w14:textId="6F8C6102" w:rsidR="00BA4F56" w:rsidRDefault="00BA4F56" w:rsidP="00BA4F56">
      <w:pPr>
        <w:pStyle w:val="NormalWeb"/>
        <w:rPr>
          <w:rFonts w:asciiTheme="minorHAnsi" w:hAnsiTheme="minorHAnsi"/>
        </w:rPr>
      </w:pPr>
      <w:hyperlink r:id="rId5" w:history="1">
        <w:r w:rsidRPr="00741D0C">
          <w:rPr>
            <w:rStyle w:val="Hyperlink"/>
            <w:rFonts w:asciiTheme="minorHAnsi" w:hAnsiTheme="minorHAnsi"/>
          </w:rPr>
          <w:t>https://www.forbes.com/sites/bernardmarr/2024/10/29/the-future-of-retail-10-game-changing-trends-that-will-define-2025/</w:t>
        </w:r>
      </w:hyperlink>
    </w:p>
    <w:p w14:paraId="3EA120D4" w14:textId="58B8EA39" w:rsidR="00BA4F56" w:rsidRDefault="00BA4F56" w:rsidP="00BA4F56">
      <w:pPr>
        <w:pStyle w:val="NormalWeb"/>
        <w:rPr>
          <w:rFonts w:asciiTheme="minorHAnsi" w:hAnsiTheme="minorHAnsi"/>
          <w:b/>
          <w:bCs/>
        </w:rPr>
      </w:pPr>
      <w:r w:rsidRPr="00BA4F56">
        <w:rPr>
          <w:rFonts w:asciiTheme="minorHAnsi" w:hAnsiTheme="minorHAnsi"/>
          <w:b/>
          <w:bCs/>
        </w:rPr>
        <w:t>Boost your store with these simple sales tips (Retail Doc)</w:t>
      </w:r>
    </w:p>
    <w:p w14:paraId="61BF6565" w14:textId="255CC636" w:rsidR="00BA4F56" w:rsidRDefault="004E6FB6" w:rsidP="00BA4F56">
      <w:pPr>
        <w:pStyle w:val="NormalWeb"/>
        <w:rPr>
          <w:rFonts w:asciiTheme="minorHAnsi" w:hAnsiTheme="minorHAnsi"/>
        </w:rPr>
      </w:pPr>
      <w:hyperlink r:id="rId6" w:history="1">
        <w:r w:rsidRPr="00741D0C">
          <w:rPr>
            <w:rStyle w:val="Hyperlink"/>
            <w:rFonts w:asciiTheme="minorHAnsi" w:hAnsiTheme="minorHAnsi"/>
          </w:rPr>
          <w:t>https://www.retaildoc.com/blog/retail-selling-tips</w:t>
        </w:r>
      </w:hyperlink>
    </w:p>
    <w:p w14:paraId="1E466939" w14:textId="522CC0A6" w:rsidR="004E6FB6" w:rsidRPr="004E6FB6" w:rsidRDefault="004E6FB6" w:rsidP="00BA4F56">
      <w:pPr>
        <w:pStyle w:val="NormalWeb"/>
        <w:rPr>
          <w:rFonts w:asciiTheme="minorHAnsi" w:hAnsiTheme="minorHAnsi"/>
          <w:b/>
          <w:bCs/>
        </w:rPr>
      </w:pPr>
      <w:r w:rsidRPr="004E6FB6">
        <w:rPr>
          <w:rFonts w:asciiTheme="minorHAnsi" w:hAnsiTheme="minorHAnsi"/>
          <w:b/>
          <w:bCs/>
        </w:rPr>
        <w:t>40 Retailers lead their strategy for the year ahead.</w:t>
      </w:r>
    </w:p>
    <w:p w14:paraId="62ACD370" w14:textId="5F803D5C" w:rsidR="004E6FB6" w:rsidRDefault="00C156C5" w:rsidP="00BA4F56">
      <w:pPr>
        <w:pStyle w:val="NormalWeb"/>
        <w:rPr>
          <w:rFonts w:asciiTheme="minorHAnsi" w:hAnsiTheme="minorHAnsi"/>
        </w:rPr>
      </w:pPr>
      <w:hyperlink r:id="rId7" w:history="1">
        <w:r w:rsidRPr="007C68FF">
          <w:rPr>
            <w:rStyle w:val="Hyperlink"/>
            <w:rFonts w:asciiTheme="minorHAnsi" w:hAnsiTheme="minorHAnsi"/>
          </w:rPr>
          <w:t>https://reports.retail-week.com/retail-2024-wrc2024/</w:t>
        </w:r>
      </w:hyperlink>
    </w:p>
    <w:p w14:paraId="69DA0240" w14:textId="3DD7CDB9" w:rsidR="00030C75" w:rsidRDefault="00C156C5" w:rsidP="00C156C5">
      <w:pPr>
        <w:pStyle w:val="NormalWeb"/>
      </w:pPr>
      <w:r w:rsidRPr="00C156C5">
        <w:rPr>
          <w:rFonts w:asciiTheme="minorHAnsi" w:hAnsiTheme="minorHAnsi"/>
          <w:b/>
          <w:bCs/>
        </w:rPr>
        <w:t>Case Study</w:t>
      </w:r>
      <w:r>
        <w:rPr>
          <w:rFonts w:asciiTheme="minorHAnsi" w:hAnsiTheme="minorHAnsi"/>
        </w:rPr>
        <w:t xml:space="preserve"> – Patagonia (attached) </w:t>
      </w:r>
    </w:p>
    <w:sectPr w:rsidR="00030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7ED"/>
    <w:multiLevelType w:val="multilevel"/>
    <w:tmpl w:val="92E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C3A40"/>
    <w:multiLevelType w:val="multilevel"/>
    <w:tmpl w:val="D15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5B25"/>
    <w:multiLevelType w:val="multilevel"/>
    <w:tmpl w:val="E808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7356BA"/>
    <w:multiLevelType w:val="multilevel"/>
    <w:tmpl w:val="BEB0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4532C"/>
    <w:multiLevelType w:val="multilevel"/>
    <w:tmpl w:val="2A4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E4296D"/>
    <w:multiLevelType w:val="multilevel"/>
    <w:tmpl w:val="DC62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E37B1"/>
    <w:multiLevelType w:val="multilevel"/>
    <w:tmpl w:val="7BC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B707E"/>
    <w:multiLevelType w:val="multilevel"/>
    <w:tmpl w:val="9F8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A1DFC"/>
    <w:multiLevelType w:val="multilevel"/>
    <w:tmpl w:val="10A0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D4FAD"/>
    <w:multiLevelType w:val="multilevel"/>
    <w:tmpl w:val="A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B79B2"/>
    <w:multiLevelType w:val="multilevel"/>
    <w:tmpl w:val="D71E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C7B06"/>
    <w:multiLevelType w:val="multilevel"/>
    <w:tmpl w:val="E162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981036">
    <w:abstractNumId w:val="7"/>
  </w:num>
  <w:num w:numId="2" w16cid:durableId="1753547026">
    <w:abstractNumId w:val="0"/>
  </w:num>
  <w:num w:numId="3" w16cid:durableId="184708152">
    <w:abstractNumId w:val="6"/>
  </w:num>
  <w:num w:numId="4" w16cid:durableId="1731151865">
    <w:abstractNumId w:val="8"/>
  </w:num>
  <w:num w:numId="5" w16cid:durableId="419647552">
    <w:abstractNumId w:val="11"/>
  </w:num>
  <w:num w:numId="6" w16cid:durableId="1724669245">
    <w:abstractNumId w:val="9"/>
  </w:num>
  <w:num w:numId="7" w16cid:durableId="1477600267">
    <w:abstractNumId w:val="2"/>
  </w:num>
  <w:num w:numId="8" w16cid:durableId="167865655">
    <w:abstractNumId w:val="5"/>
  </w:num>
  <w:num w:numId="9" w16cid:durableId="749038725">
    <w:abstractNumId w:val="3"/>
  </w:num>
  <w:num w:numId="10" w16cid:durableId="2041733991">
    <w:abstractNumId w:val="10"/>
  </w:num>
  <w:num w:numId="11" w16cid:durableId="1354653956">
    <w:abstractNumId w:val="4"/>
  </w:num>
  <w:num w:numId="12" w16cid:durableId="124009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FC"/>
    <w:rsid w:val="00030C75"/>
    <w:rsid w:val="00245FFC"/>
    <w:rsid w:val="002B45F9"/>
    <w:rsid w:val="002E461D"/>
    <w:rsid w:val="004E6FB6"/>
    <w:rsid w:val="00786F43"/>
    <w:rsid w:val="007B41A1"/>
    <w:rsid w:val="008A7C27"/>
    <w:rsid w:val="00973004"/>
    <w:rsid w:val="00BA0B9D"/>
    <w:rsid w:val="00BA2652"/>
    <w:rsid w:val="00BA4F56"/>
    <w:rsid w:val="00C156C5"/>
    <w:rsid w:val="00D0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5FF3"/>
  <w15:chartTrackingRefBased/>
  <w15:docId w15:val="{7CA3D5C8-7A75-445D-957A-856C03D6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F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F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F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F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F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F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F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F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F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F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F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4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245FFC"/>
    <w:rPr>
      <w:b/>
      <w:bCs/>
    </w:rPr>
  </w:style>
  <w:style w:type="character" w:styleId="Hyperlink">
    <w:name w:val="Hyperlink"/>
    <w:basedOn w:val="DefaultParagraphFont"/>
    <w:uiPriority w:val="99"/>
    <w:unhideWhenUsed/>
    <w:rsid w:val="00BA4F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rts.retail-week.com/retail-2024-wrc2024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taildoc.com/blog/retail-selling-tip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forbes.com/sites/bernardmarr/2024/10/29/the-future-of-retail-10-game-changing-trends-that-will-define-2025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AD2EB72CD874C8428407BF61C5D87" ma:contentTypeVersion="13" ma:contentTypeDescription="Create a new document." ma:contentTypeScope="" ma:versionID="1438d95f226ffb67a950706b888c3a8c">
  <xsd:schema xmlns:xsd="http://www.w3.org/2001/XMLSchema" xmlns:xs="http://www.w3.org/2001/XMLSchema" xmlns:p="http://schemas.microsoft.com/office/2006/metadata/properties" xmlns:ns2="e363a621-307b-43c2-a8ac-b0c85add79ca" xmlns:ns3="d3f4835b-e0eb-46df-b912-57e4084c6aed" targetNamespace="http://schemas.microsoft.com/office/2006/metadata/properties" ma:root="true" ma:fieldsID="202daace81b12ffe5445a4dadbdfb1d2" ns2:_="" ns3:_="">
    <xsd:import namespace="e363a621-307b-43c2-a8ac-b0c85add79ca"/>
    <xsd:import namespace="d3f4835b-e0eb-46df-b912-57e4084c6ae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3a621-307b-43c2-a8ac-b0c85add79c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6d40ee-9ca5-4070-a052-1fce19d79a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4835b-e0eb-46df-b912-57e4084c6ae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780ff6-5a68-4b03-93bc-6f8cb77e4986}" ma:internalName="TaxCatchAll" ma:showField="CatchAllData" ma:web="d3f4835b-e0eb-46df-b912-57e4084c6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4835b-e0eb-46df-b912-57e4084c6aed" xsi:nil="true"/>
    <lcf76f155ced4ddcb4097134ff3c332f xmlns="e363a621-307b-43c2-a8ac-b0c85add79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E8BD6-D9F4-4E99-95D1-19D348482103}"/>
</file>

<file path=customXml/itemProps2.xml><?xml version="1.0" encoding="utf-8"?>
<ds:datastoreItem xmlns:ds="http://schemas.openxmlformats.org/officeDocument/2006/customXml" ds:itemID="{BD9B2086-CEEA-437E-A0D5-E3ACF1E5CFC5}"/>
</file>

<file path=customXml/itemProps3.xml><?xml version="1.0" encoding="utf-8"?>
<ds:datastoreItem xmlns:ds="http://schemas.openxmlformats.org/officeDocument/2006/customXml" ds:itemID="{AC42969F-2D53-4E1A-B374-74E93CF4A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Boyle</dc:creator>
  <cp:keywords/>
  <dc:description/>
  <cp:lastModifiedBy>Charlie Boyle</cp:lastModifiedBy>
  <cp:revision>2</cp:revision>
  <dcterms:created xsi:type="dcterms:W3CDTF">2025-02-26T07:46:00Z</dcterms:created>
  <dcterms:modified xsi:type="dcterms:W3CDTF">2025-02-26T07:46:00Z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0x010100168AD2EB72CD874C8428407BF61C5D87</vt:lpwstr>
  </property>
</Properties>
</file>